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right="560"/>
        <w:rPr>
          <w:rFonts w:hint="eastAsia" w:asci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kern w:val="0"/>
          <w:sz w:val="32"/>
          <w:szCs w:val="32"/>
          <w:lang w:bidi="ar-SA"/>
        </w:rPr>
        <w:t>附件2</w:t>
      </w:r>
    </w:p>
    <w:tbl>
      <w:tblPr>
        <w:tblStyle w:val="4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 w:cs="宋体"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sz w:val="24"/>
                <w:lang w:bidi="ar-SA"/>
              </w:rPr>
              <w:t>项目编号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eastAsia="宋体" w:cs="宋体"/>
                <w:bCs/>
                <w:color w:val="000000"/>
                <w:sz w:val="24"/>
                <w:lang w:bidi="ar-SA"/>
              </w:rPr>
            </w:pPr>
          </w:p>
        </w:tc>
      </w:tr>
    </w:tbl>
    <w:p>
      <w:pPr>
        <w:widowControl/>
        <w:snapToGrid w:val="0"/>
        <w:ind w:right="560"/>
        <w:rPr>
          <w:rFonts w:hint="eastAsia" w:ascii="宋体" w:eastAsia="宋体" w:cs="宋体"/>
          <w:kern w:val="0"/>
          <w:sz w:val="28"/>
          <w:szCs w:val="28"/>
          <w:lang w:bidi="ar-SA"/>
        </w:rPr>
      </w:pPr>
    </w:p>
    <w:p>
      <w:pPr>
        <w:widowControl/>
        <w:snapToGrid w:val="0"/>
        <w:ind w:right="560"/>
        <w:rPr>
          <w:rFonts w:hint="eastAsia" w:ascii="宋体" w:eastAsia="宋体" w:cs="宋体"/>
          <w:kern w:val="0"/>
          <w:sz w:val="28"/>
          <w:szCs w:val="28"/>
          <w:lang w:bidi="ar-SA"/>
        </w:rPr>
      </w:pPr>
    </w:p>
    <w:p>
      <w:pPr>
        <w:widowControl/>
        <w:snapToGrid w:val="0"/>
        <w:ind w:right="560"/>
        <w:rPr>
          <w:rFonts w:hint="eastAsia" w:ascii="宋体" w:eastAsia="宋体" w:cs="宋体"/>
          <w:kern w:val="0"/>
          <w:sz w:val="28"/>
          <w:szCs w:val="28"/>
          <w:lang w:bidi="ar-SA"/>
        </w:rPr>
      </w:pPr>
    </w:p>
    <w:p>
      <w:pPr>
        <w:widowControl/>
        <w:snapToGrid w:val="0"/>
        <w:ind w:right="560"/>
        <w:rPr>
          <w:rFonts w:hint="eastAsia" w:eastAsia="仿宋_GB2312" w:cs="宋体"/>
          <w:kern w:val="0"/>
          <w:sz w:val="28"/>
          <w:szCs w:val="28"/>
          <w:lang w:bidi="ar-SA"/>
        </w:rPr>
      </w:pPr>
    </w:p>
    <w:p>
      <w:pPr>
        <w:jc w:val="center"/>
        <w:rPr>
          <w:rFonts w:hint="eastAsia" w:ascii="楷体_GB2312" w:eastAsia="楷体_GB2312"/>
          <w:bCs/>
          <w:color w:val="000000"/>
          <w:kern w:val="2"/>
          <w:sz w:val="36"/>
          <w:szCs w:val="20"/>
          <w:lang w:val="en-US" w:eastAsia="zh-CN" w:bidi="ar-SA"/>
        </w:rPr>
      </w:pPr>
      <w:r>
        <w:rPr>
          <w:rFonts w:hint="eastAsia" w:ascii="楷体_GB2312" w:eastAsia="楷体_GB2312"/>
          <w:bCs/>
          <w:color w:val="000000"/>
          <w:kern w:val="2"/>
          <w:sz w:val="36"/>
          <w:szCs w:val="20"/>
          <w:lang w:val="en-US" w:eastAsia="zh-CN" w:bidi="ar-SA"/>
        </w:rPr>
        <w:t>甘肃省社会科学界联合会</w:t>
      </w:r>
    </w:p>
    <w:p>
      <w:pPr>
        <w:pStyle w:val="2"/>
        <w:ind w:firstLine="0"/>
        <w:jc w:val="center"/>
        <w:rPr>
          <w:rFonts w:hint="eastAsia" w:ascii="楷体_GB2312" w:eastAsia="楷体_GB2312"/>
          <w:bCs/>
          <w:sz w:val="36"/>
          <w:lang w:eastAsia="zh-CN"/>
        </w:rPr>
      </w:pPr>
      <w:r>
        <w:rPr>
          <w:rFonts w:hint="eastAsia" w:ascii="楷体_GB2312" w:eastAsia="楷体_GB2312"/>
          <w:bCs/>
          <w:color w:val="auto"/>
          <w:sz w:val="36"/>
        </w:rPr>
        <w:t>20</w:t>
      </w:r>
      <w:r>
        <w:rPr>
          <w:rFonts w:hint="eastAsia" w:ascii="楷体_GB2312" w:eastAsia="楷体_GB2312"/>
          <w:bCs/>
          <w:color w:val="auto"/>
          <w:sz w:val="36"/>
          <w:lang w:val="en-US" w:eastAsia="zh-CN"/>
        </w:rPr>
        <w:t>20</w:t>
      </w:r>
      <w:r>
        <w:rPr>
          <w:rFonts w:hint="eastAsia" w:ascii="楷体_GB2312" w:eastAsia="楷体_GB2312"/>
          <w:bCs/>
          <w:color w:val="auto"/>
          <w:sz w:val="36"/>
        </w:rPr>
        <w:t>-20</w:t>
      </w:r>
      <w:r>
        <w:rPr>
          <w:rFonts w:hint="eastAsia" w:ascii="楷体_GB2312" w:eastAsia="楷体_GB2312"/>
          <w:bCs/>
          <w:color w:val="auto"/>
          <w:sz w:val="36"/>
          <w:lang w:val="en-US" w:eastAsia="zh-CN"/>
        </w:rPr>
        <w:t>22</w:t>
      </w:r>
      <w:r>
        <w:rPr>
          <w:rFonts w:hint="eastAsia" w:ascii="楷体_GB2312" w:eastAsia="楷体_GB2312"/>
          <w:bCs/>
          <w:color w:val="auto"/>
          <w:sz w:val="36"/>
        </w:rPr>
        <w:t>年</w:t>
      </w:r>
      <w:r>
        <w:rPr>
          <w:rFonts w:hint="eastAsia" w:ascii="楷体_GB2312" w:eastAsia="楷体_GB2312"/>
          <w:bCs/>
          <w:color w:val="auto"/>
          <w:sz w:val="36"/>
          <w:lang w:eastAsia="zh-CN"/>
        </w:rPr>
        <w:t>甘肃省</w:t>
      </w:r>
      <w:r>
        <w:rPr>
          <w:rFonts w:hint="eastAsia" w:ascii="楷体_GB2312" w:eastAsia="楷体_GB2312"/>
          <w:bCs/>
          <w:sz w:val="36"/>
          <w:lang w:eastAsia="zh-CN"/>
        </w:rPr>
        <w:t>高等院校外语教学研究项目</w:t>
      </w:r>
    </w:p>
    <w:p/>
    <w:p>
      <w:pPr>
        <w:pStyle w:val="2"/>
        <w:ind w:firstLine="0"/>
        <w:jc w:val="center"/>
        <w:rPr>
          <w:rFonts w:hint="eastAsia" w:ascii="华文新魏" w:eastAsia="华文新魏"/>
          <w:bCs/>
          <w:sz w:val="52"/>
          <w:szCs w:val="52"/>
        </w:rPr>
      </w:pPr>
      <w:r>
        <w:rPr>
          <w:rFonts w:hint="eastAsia" w:ascii="华文新魏" w:eastAsia="华文新魏"/>
          <w:bCs/>
          <w:sz w:val="52"/>
          <w:szCs w:val="52"/>
          <w:lang w:eastAsia="zh-CN"/>
        </w:rPr>
        <w:t>中期检查表</w:t>
      </w:r>
    </w:p>
    <w:p>
      <w:pPr>
        <w:pStyle w:val="2"/>
        <w:ind w:firstLine="1920"/>
        <w:rPr>
          <w:rFonts w:hint="eastAsia" w:ascii="仿宋_GB2312" w:eastAsia="仿宋_GB2312"/>
          <w:bCs/>
          <w:sz w:val="32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3"/>
        <w:tabs>
          <w:tab w:val="left" w:pos="2340"/>
        </w:tabs>
        <w:spacing w:line="640" w:lineRule="exact"/>
        <w:ind w:left="2" w:hanging="2" w:firstLineChars="0"/>
        <w:jc w:val="left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目  名  称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pStyle w:val="3"/>
        <w:tabs>
          <w:tab w:val="left" w:pos="2340"/>
        </w:tabs>
        <w:spacing w:line="640" w:lineRule="exact"/>
        <w:ind w:left="0" w:firstLine="0" w:firstLineChars="0"/>
        <w:jc w:val="left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目 负 责 人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pStyle w:val="3"/>
        <w:tabs>
          <w:tab w:val="left" w:pos="2340"/>
        </w:tabs>
        <w:spacing w:line="640" w:lineRule="exact"/>
        <w:ind w:left="2" w:hanging="2" w:firstLineChars="0"/>
        <w:jc w:val="left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联  系  电  话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pStyle w:val="3"/>
        <w:tabs>
          <w:tab w:val="left" w:pos="2340"/>
        </w:tabs>
        <w:spacing w:line="640" w:lineRule="exact"/>
        <w:ind w:left="2" w:hanging="2" w:firstLineChars="0"/>
        <w:jc w:val="left"/>
        <w:rPr>
          <w:rFonts w:hint="eastAsia" w:ascii="楷体_GB2312" w:eastAsia="楷体_GB2312"/>
          <w:sz w:val="32"/>
          <w:u w:val="single"/>
          <w:lang w:eastAsia="zh-CN"/>
        </w:rPr>
      </w:pPr>
      <w:r>
        <w:rPr>
          <w:rFonts w:hint="eastAsia" w:ascii="楷体_GB2312" w:eastAsia="楷体_GB2312"/>
          <w:sz w:val="32"/>
          <w:lang w:eastAsia="zh-CN"/>
        </w:rPr>
        <w:t>电</w:t>
      </w: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lang w:eastAsia="zh-CN"/>
        </w:rPr>
        <w:t>子</w:t>
      </w: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lang w:eastAsia="zh-CN"/>
        </w:rPr>
        <w:t>邮</w:t>
      </w: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lang w:eastAsia="zh-CN"/>
        </w:rPr>
        <w:t>箱</w:t>
      </w:r>
      <w:r>
        <w:rPr>
          <w:rFonts w:hint="eastAsia" w:ascii="楷体_GB2312" w:eastAsia="楷体_GB2312"/>
          <w:sz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</w:t>
      </w:r>
    </w:p>
    <w:p>
      <w:pPr>
        <w:pStyle w:val="3"/>
        <w:tabs>
          <w:tab w:val="left" w:pos="2340"/>
        </w:tabs>
        <w:spacing w:line="640" w:lineRule="exact"/>
        <w:ind w:left="0" w:firstLine="0" w:firstLineChars="0"/>
        <w:jc w:val="left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所  在  单  位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pStyle w:val="3"/>
        <w:tabs>
          <w:tab w:val="left" w:pos="2340"/>
        </w:tabs>
        <w:spacing w:line="640" w:lineRule="exact"/>
        <w:ind w:left="2" w:hanging="2" w:firstLineChars="0"/>
        <w:jc w:val="left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通  讯  地  址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pStyle w:val="3"/>
        <w:tabs>
          <w:tab w:val="left" w:pos="2340"/>
        </w:tabs>
        <w:spacing w:line="640" w:lineRule="exact"/>
        <w:ind w:left="2" w:hanging="2" w:firstLineChars="0"/>
        <w:jc w:val="left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邮          编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     </w:t>
      </w:r>
      <w:r>
        <w:rPr>
          <w:rFonts w:hint="eastAsia" w:ascii="楷体_GB2312" w:eastAsia="楷体_GB2312"/>
          <w:sz w:val="32"/>
          <w:u w:val="single"/>
        </w:rPr>
        <w:t xml:space="preserve">                 </w:t>
      </w:r>
    </w:p>
    <w:p>
      <w:pPr>
        <w:pStyle w:val="3"/>
        <w:tabs>
          <w:tab w:val="left" w:pos="2340"/>
        </w:tabs>
        <w:spacing w:line="640" w:lineRule="exact"/>
        <w:ind w:left="2" w:hanging="2" w:firstLineChars="0"/>
        <w:jc w:val="left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填  表  日  期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2"/>
          <w:szCs w:val="32"/>
        </w:rPr>
      </w:pPr>
    </w:p>
    <w:p>
      <w:pPr>
        <w:pStyle w:val="3"/>
        <w:spacing w:line="500" w:lineRule="exact"/>
        <w:ind w:left="0" w:firstLine="0" w:firstLineChars="0"/>
        <w:jc w:val="center"/>
        <w:rPr>
          <w:rFonts w:hint="eastAsia" w:ascii="仿宋_GB2312" w:eastAsia="仿宋_GB2312" w:cs="仿宋_GB2312"/>
          <w:sz w:val="28"/>
          <w:szCs w:val="28"/>
          <w:lang w:bidi="ar-SA"/>
        </w:rPr>
      </w:pPr>
    </w:p>
    <w:p>
      <w:pPr>
        <w:jc w:val="center"/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  <w:t>甘肃省社会科学界联合会</w:t>
      </w:r>
    </w:p>
    <w:p>
      <w:pPr>
        <w:ind w:left="-181" w:leftChars="-86" w:firstLine="179" w:firstLineChars="56"/>
        <w:rPr>
          <w:rFonts w:hint="eastAsia" w:ascii="楷体_GB2312" w:eastAsia="楷体_GB2312"/>
          <w:sz w:val="32"/>
        </w:rPr>
      </w:pPr>
    </w:p>
    <w:p>
      <w:pPr>
        <w:ind w:left="-181" w:leftChars="-86" w:firstLine="179" w:firstLineChars="56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一、研究工作情况（可另加附页）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内容：是否按申请书中预订的计划、课题设计进行研究，已做哪些工作，研究进度如何，是否坚持了正确的研究方向，项目负责人和课题组成员是否按规定负责或参加研究工作，存在问题及改进措施，下一步研究计划，其他需要说明的问题。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>
      <w:pPr>
        <w:ind w:left="-181" w:leftChars="-86" w:firstLine="179" w:firstLineChars="56"/>
        <w:rPr>
          <w:rFonts w:hint="eastAsia" w:ascii="楷体_GB2312" w:eastAsia="楷体_GB2312"/>
          <w:sz w:val="32"/>
        </w:rPr>
      </w:pPr>
    </w:p>
    <w:p>
      <w:pPr>
        <w:ind w:left="-181" w:leftChars="-86" w:firstLine="179" w:firstLineChars="56"/>
        <w:rPr>
          <w:rFonts w:hint="eastAsia" w:ascii="楷体_GB2312" w:eastAsia="楷体_GB2312"/>
          <w:sz w:val="32"/>
        </w:rPr>
      </w:pPr>
    </w:p>
    <w:p>
      <w:pPr>
        <w:ind w:left="-181" w:leftChars="-86" w:firstLine="179" w:firstLineChars="56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二、主要阶段性成果（可另加附页）</w:t>
      </w:r>
    </w:p>
    <w:p/>
    <w:tbl>
      <w:tblPr>
        <w:tblStyle w:val="4"/>
        <w:tblpPr w:leftFromText="180" w:rightFromText="180" w:vertAnchor="text" w:horzAnchor="page" w:tblpX="1824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900"/>
        <w:gridCol w:w="1650"/>
        <w:gridCol w:w="28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作者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刊物名或出版社、时间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12B8C"/>
    <w:rsid w:val="7B2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ind w:firstLine="42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styleId="3">
    <w:name w:val="List"/>
    <w:basedOn w:val="1"/>
    <w:next w:val="1"/>
    <w:uiPriority w:val="0"/>
    <w:pPr>
      <w:widowControl w:val="0"/>
      <w:ind w:left="200" w:hanging="200" w:hangingChars="200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2020-07-15T09:03:00Z</dcterms:created>
  <dc:creator>dell</dc:creator>
  <cp:lastModifiedBy>dell</cp:lastModifiedBy>
  <dcterms:modified xsi:type="dcterms:W3CDTF">2020-07-15T09:04:43Z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